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B2" w:rsidRDefault="004C72B2" w:rsidP="004F77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Pomoc społeczna</w:t>
      </w:r>
    </w:p>
    <w:p w:rsidR="005208EC" w:rsidRDefault="004F775C" w:rsidP="004F77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75C">
        <w:rPr>
          <w:rFonts w:ascii="Times New Roman" w:eastAsia="Times New Roman" w:hAnsi="Times New Roman" w:cs="Times New Roman"/>
          <w:sz w:val="24"/>
          <w:szCs w:val="24"/>
          <w:lang w:eastAsia="pl-PL"/>
        </w:rPr>
        <w:t>Od  01.10.2015r. zgodnie z  Rozporządzeniem Rady Ministrów z dnia 14 lipca 2015r. w sprawie zweryfikowanych kryteriów dochodowych oraz kwot świadczeń pieniężnych z pomocy społecznej - obowiązywać będą  nowe kryteria dochodowe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kwoty świadczeń pieniężnych z pomocy społecznej oraz kwota dochodu z 1 ha przeliczeniowego</w:t>
      </w:r>
      <w:r w:rsidR="004C72B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7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08EC" w:rsidRDefault="005208EC" w:rsidP="004F77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Nowe kryteria dochodowe </w:t>
      </w:r>
      <w:r w:rsidRPr="004F775C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uprawniające do świadczeń z pomocy społecznej.</w:t>
      </w:r>
    </w:p>
    <w:p w:rsidR="004F775C" w:rsidRPr="004F775C" w:rsidRDefault="004F775C" w:rsidP="004F77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634 zł</w:t>
      </w:r>
      <w:r w:rsidRPr="004F775C">
        <w:rPr>
          <w:rFonts w:ascii="Times New Roman" w:eastAsia="Times New Roman" w:hAnsi="Times New Roman" w:cs="Times New Roman"/>
          <w:sz w:val="24"/>
          <w:szCs w:val="24"/>
          <w:lang w:eastAsia="pl-PL"/>
        </w:rPr>
        <w:t>  - dla osoby samotnie gospodarującej ( wzrost o 92 zł)</w:t>
      </w:r>
    </w:p>
    <w:p w:rsidR="004F775C" w:rsidRPr="004F775C" w:rsidRDefault="004F775C" w:rsidP="004F77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514</w:t>
      </w:r>
      <w:r w:rsidRPr="004F7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7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  <w:r w:rsidRPr="004F775C">
        <w:rPr>
          <w:rFonts w:ascii="Times New Roman" w:eastAsia="Times New Roman" w:hAnsi="Times New Roman" w:cs="Times New Roman"/>
          <w:sz w:val="24"/>
          <w:szCs w:val="24"/>
          <w:lang w:eastAsia="pl-PL"/>
        </w:rPr>
        <w:t>  - dla osoby w rodzinie (wzrost o 58 zł )</w:t>
      </w:r>
    </w:p>
    <w:p w:rsidR="004F775C" w:rsidRPr="004F775C" w:rsidRDefault="004F775C" w:rsidP="004F77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7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775C" w:rsidRPr="004F775C" w:rsidRDefault="004F775C" w:rsidP="004F77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7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20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Nowe kwoty  niektórych świadczeń z pomocy społecznej </w:t>
      </w:r>
    </w:p>
    <w:p w:rsidR="004F775C" w:rsidRPr="004F775C" w:rsidRDefault="004F775C" w:rsidP="004F77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- pomoc pieniężna na usamodzielnienie, kontynuowanie nauki i pomocy na zagospodarowanie w formie rzeczowej - </w:t>
      </w:r>
      <w:r w:rsidRPr="004F7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1722 zł</w:t>
      </w:r>
      <w:r w:rsidRPr="004F77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775C" w:rsidRPr="004F775C" w:rsidRDefault="004F775C" w:rsidP="004F77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świadczenie pieniężne na utrzymanie i pokrycie wydatków związanych z nauką języka polskiego dla cudzoziemców, którzy uzyskali w Rzeczypospolitej status uchodźcy lub ochronę uzupełniającą  - </w:t>
      </w:r>
      <w:r w:rsidRPr="004F7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606 zł </w:t>
      </w:r>
      <w:r w:rsidRPr="004F775C">
        <w:rPr>
          <w:rFonts w:ascii="Times New Roman" w:eastAsia="Times New Roman" w:hAnsi="Times New Roman" w:cs="Times New Roman"/>
          <w:sz w:val="24"/>
          <w:szCs w:val="24"/>
          <w:lang w:eastAsia="pl-PL"/>
        </w:rPr>
        <w:t>/ minimalna kwota /</w:t>
      </w:r>
    </w:p>
    <w:p w:rsidR="005208EC" w:rsidRPr="004F775C" w:rsidRDefault="004F775C" w:rsidP="004F77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Pr="004F7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pieniężne na utrzymanie i pokrycie wydatków związanych z nauką języka polskiego dla cudzoziemców, którzy uzyskali w Rzeczypospolitej status uchodźcy lub ochronę uzupełniającą  - </w:t>
      </w:r>
      <w:r w:rsidRPr="004F7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1335 zł </w:t>
      </w:r>
      <w:r w:rsidRPr="004F775C">
        <w:rPr>
          <w:rFonts w:ascii="Times New Roman" w:eastAsia="Times New Roman" w:hAnsi="Times New Roman" w:cs="Times New Roman"/>
          <w:sz w:val="24"/>
          <w:szCs w:val="24"/>
          <w:lang w:eastAsia="pl-PL"/>
        </w:rPr>
        <w:t>/ maksymalna kwota /.</w:t>
      </w:r>
    </w:p>
    <w:p w:rsidR="005208EC" w:rsidRPr="004F775C" w:rsidRDefault="004F775C" w:rsidP="005208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7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208EC" w:rsidRPr="004F7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maksymalna kwota zasiłku stałego </w:t>
      </w:r>
      <w:r w:rsidR="00520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208EC" w:rsidRPr="004F7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604 zł</w:t>
      </w:r>
      <w:r w:rsidR="005208EC" w:rsidRPr="004F77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20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08EC" w:rsidRPr="004F775C" w:rsidRDefault="005208EC" w:rsidP="005208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kwota dochodu z 1 ha przeliczeniowego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F7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288 zł</w:t>
      </w:r>
      <w:r w:rsidRPr="004F77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775C" w:rsidRPr="004F775C" w:rsidRDefault="004F775C" w:rsidP="004F77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775C" w:rsidRPr="004F775C" w:rsidRDefault="004F775C" w:rsidP="004F77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7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72B2" w:rsidRDefault="004F775C" w:rsidP="00520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75C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4F775C" w:rsidRPr="004F775C" w:rsidRDefault="004C72B2" w:rsidP="004C72B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4F775C" w:rsidRPr="004F7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Kierownik Gminnego</w:t>
      </w:r>
    </w:p>
    <w:p w:rsidR="004F775C" w:rsidRPr="004F775C" w:rsidRDefault="004F775C" w:rsidP="00520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75C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 Ośrodka Pomocy Społecznej</w:t>
      </w:r>
    </w:p>
    <w:p w:rsidR="004F775C" w:rsidRPr="004F775C" w:rsidRDefault="004F775C" w:rsidP="00520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                                                                                           w </w:t>
      </w:r>
      <w:r w:rsidR="005208EC">
        <w:rPr>
          <w:rFonts w:ascii="Times New Roman" w:eastAsia="Times New Roman" w:hAnsi="Times New Roman" w:cs="Times New Roman"/>
          <w:sz w:val="24"/>
          <w:szCs w:val="24"/>
          <w:lang w:eastAsia="pl-PL"/>
        </w:rPr>
        <w:t>Gilowicach</w:t>
      </w:r>
    </w:p>
    <w:p w:rsidR="004F775C" w:rsidRPr="004F775C" w:rsidRDefault="004F775C" w:rsidP="00520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                                             </w:t>
      </w:r>
      <w:r w:rsidR="005208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208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C72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5208EC">
        <w:rPr>
          <w:rFonts w:ascii="Times New Roman" w:eastAsia="Times New Roman" w:hAnsi="Times New Roman" w:cs="Times New Roman"/>
          <w:sz w:val="24"/>
          <w:szCs w:val="24"/>
          <w:lang w:eastAsia="pl-PL"/>
        </w:rPr>
        <w:t>Irena  Kasperek</w:t>
      </w:r>
    </w:p>
    <w:p w:rsidR="00767E4B" w:rsidRDefault="00767E4B"/>
    <w:sectPr w:rsidR="00767E4B" w:rsidSect="00767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5C"/>
    <w:rsid w:val="000271E8"/>
    <w:rsid w:val="000420C7"/>
    <w:rsid w:val="000A1F53"/>
    <w:rsid w:val="000F3567"/>
    <w:rsid w:val="00155273"/>
    <w:rsid w:val="00167420"/>
    <w:rsid w:val="001D3BED"/>
    <w:rsid w:val="00256C24"/>
    <w:rsid w:val="002B0672"/>
    <w:rsid w:val="003178FC"/>
    <w:rsid w:val="003A6501"/>
    <w:rsid w:val="00436ECB"/>
    <w:rsid w:val="004478E8"/>
    <w:rsid w:val="004A6870"/>
    <w:rsid w:val="004C11BB"/>
    <w:rsid w:val="004C72B2"/>
    <w:rsid w:val="004F53AA"/>
    <w:rsid w:val="004F775C"/>
    <w:rsid w:val="005208EC"/>
    <w:rsid w:val="005C2101"/>
    <w:rsid w:val="00687540"/>
    <w:rsid w:val="006B7138"/>
    <w:rsid w:val="00742DBB"/>
    <w:rsid w:val="00767E4B"/>
    <w:rsid w:val="007A0042"/>
    <w:rsid w:val="00897701"/>
    <w:rsid w:val="008A2849"/>
    <w:rsid w:val="008E5363"/>
    <w:rsid w:val="009E5B82"/>
    <w:rsid w:val="00A22E28"/>
    <w:rsid w:val="00A23A1D"/>
    <w:rsid w:val="00A60F10"/>
    <w:rsid w:val="00AA552D"/>
    <w:rsid w:val="00AF1C94"/>
    <w:rsid w:val="00B220F0"/>
    <w:rsid w:val="00BA546C"/>
    <w:rsid w:val="00BE0F4A"/>
    <w:rsid w:val="00C74335"/>
    <w:rsid w:val="00E02324"/>
    <w:rsid w:val="00E4118A"/>
    <w:rsid w:val="00E746BE"/>
    <w:rsid w:val="00EC5152"/>
    <w:rsid w:val="00F7380F"/>
    <w:rsid w:val="00F81CD3"/>
    <w:rsid w:val="00FE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49760-9A32-43DD-B0A0-BB6D5BB0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7E4B"/>
  </w:style>
  <w:style w:type="paragraph" w:styleId="Nagwek3">
    <w:name w:val="heading 3"/>
    <w:basedOn w:val="Normalny"/>
    <w:link w:val="Nagwek3Znak"/>
    <w:uiPriority w:val="9"/>
    <w:qFormat/>
    <w:rsid w:val="004F77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F775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F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F77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7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user</cp:lastModifiedBy>
  <cp:revision>2</cp:revision>
  <cp:lastPrinted>2015-09-23T07:03:00Z</cp:lastPrinted>
  <dcterms:created xsi:type="dcterms:W3CDTF">2015-09-28T12:06:00Z</dcterms:created>
  <dcterms:modified xsi:type="dcterms:W3CDTF">2015-09-28T12:06:00Z</dcterms:modified>
</cp:coreProperties>
</file>