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hd w:val="clear" w:color="auto" w:fill="FFFFFF"/>
        <w:spacing w:lineRule="auto" w:line="276" w:beforeAutospacing="0" w:before="0" w:afterAutospacing="0" w:after="198"/>
        <w:jc w:val="center"/>
        <w:rPr>
          <w:rFonts w:ascii="Calibri" w:hAnsi="Calibri" w:cs="Arial" w:asciiTheme="minorHAnsi" w:hAnsiTheme="minorHAnsi"/>
          <w:color w:val="333333"/>
          <w:sz w:val="28"/>
          <w:szCs w:val="28"/>
        </w:rPr>
      </w:pPr>
      <w:r>
        <w:rPr>
          <w:rStyle w:val="Strong"/>
          <w:rFonts w:cs="Arial" w:ascii="Calibri" w:hAnsi="Calibri" w:asciiTheme="minorHAnsi" w:hAnsiTheme="minorHAnsi"/>
          <w:i/>
          <w:iCs/>
          <w:color w:val="333333"/>
          <w:sz w:val="28"/>
          <w:szCs w:val="28"/>
        </w:rPr>
        <w:t>Program  Ministra Rodziny i Polityki Społecznej „Opieka wytchnieniowa” – edycja 2021.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Style w:val="Strong"/>
          <w:rFonts w:ascii="Calibri" w:hAnsi="Calibri" w:cs="Arial" w:asciiTheme="minorHAnsi" w:hAnsiTheme="minorHAnsi"/>
          <w:color w:val="333333"/>
          <w:u w:val="single"/>
        </w:rPr>
      </w:pPr>
      <w:r>
        <w:rPr>
          <w:rStyle w:val="Strong"/>
          <w:rFonts w:cs="Arial" w:ascii="Calibri" w:hAnsi="Calibri" w:asciiTheme="minorHAnsi" w:hAnsiTheme="minorHAnsi"/>
          <w:color w:val="333333"/>
        </w:rPr>
        <w:t xml:space="preserve">W związku z przystąpieniem Gminy Gilowice działającej przez Gminny Ośrodek Pomocy Społecznej w Gilowicach do resortowego Programu Ministra Rodziny, Pracy i Polityki Społecznej „Opieka wytchnieniowa”- edycja 2021 finansowanego ze środków Funduszu Solidarnościowego </w:t>
      </w:r>
      <w:r>
        <w:rPr>
          <w:rStyle w:val="Strong"/>
          <w:rFonts w:cs="Arial" w:ascii="Calibri" w:hAnsi="Calibri" w:asciiTheme="minorHAnsi" w:hAnsiTheme="minorHAnsi"/>
          <w:color w:val="333333"/>
          <w:u w:val="single"/>
        </w:rPr>
        <w:t>informujemy o rozpoczęciu naboru osób do udziału w programie.</w:t>
      </w:r>
    </w:p>
    <w:p>
      <w:pPr>
        <w:pStyle w:val="Normal"/>
        <w:spacing w:lineRule="auto" w:line="276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Cel Programu</w:t>
      </w:r>
    </w:p>
    <w:p>
      <w:pPr>
        <w:pStyle w:val="Normal"/>
        <w:snapToGrid w:val="false"/>
        <w:spacing w:lineRule="auto" w:line="276"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w w:val="105"/>
          <w:sz w:val="24"/>
          <w:szCs w:val="24"/>
        </w:rPr>
        <w:t xml:space="preserve">Głównym celem Programu jest wsparcie członków rodzin lub opiekunów sprawujących bezpośrednią opiekę nad   dziećmi z orzeczeniem o niepełnosprawności, osobami z orzeczeniem o znacznym stopniu niepełnosprawności oraz orzeczeniami równoważnymi, </w:t>
      </w:r>
    </w:p>
    <w:p>
      <w:pPr>
        <w:pStyle w:val="Normal"/>
        <w:spacing w:lineRule="auto" w:line="276" w:before="0" w:after="0"/>
        <w:ind w:right="-1" w:hanging="0"/>
        <w:jc w:val="both"/>
        <w:rPr>
          <w:rFonts w:eastAsia="Times New Roman" w:cs="Times New Roman"/>
          <w:color w:val="000000"/>
          <w:w w:val="105"/>
          <w:sz w:val="24"/>
          <w:szCs w:val="24"/>
        </w:rPr>
      </w:pPr>
      <w:r>
        <w:rPr>
          <w:rFonts w:eastAsia="Times New Roman" w:cs="Times New Roman"/>
          <w:color w:val="000000"/>
          <w:w w:val="105"/>
          <w:sz w:val="24"/>
          <w:szCs w:val="24"/>
        </w:rPr>
        <w:t xml:space="preserve">poprzez możliwość uzyskania doraźnej, czasowej pomocy w formie usługi opieki wytchnieniowej. 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b/>
          <w:b/>
          <w:color w:val="333333"/>
        </w:rPr>
      </w:pPr>
      <w:r>
        <w:rPr>
          <w:rFonts w:cs="Arial" w:ascii="Calibri" w:hAnsi="Calibri" w:asciiTheme="minorHAnsi" w:hAnsiTheme="minorHAnsi"/>
          <w:b/>
          <w:color w:val="333333"/>
        </w:rPr>
        <w:t>Program „Opieka wytchnieniowa” – edycja 2021  w gminie Gilowice będzie realizowany poprzez świadczenie usługi opieki wytchnieniowej w miejscu zamieszkania osoby niepełnosprawnej oraz w formie świadczenia usługi opieki wytchnieniowej w ramach pobytu całodobowego.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Program adresowany jest do członków rodzin lub opiekunów sprawujących bezpośrednią opiekę nad:</w:t>
      </w:r>
    </w:p>
    <w:p>
      <w:pPr>
        <w:pStyle w:val="Western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dziećmi z orzeczeniem o niepełnosprawności,</w:t>
      </w:r>
    </w:p>
    <w:p>
      <w:pPr>
        <w:pStyle w:val="Western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osobami ze znacznym stopniem niepełnosprawności oraz orzeczeniami równoważnymi,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niekorzystających z innych form usług w godzinach realizacji usługi opieki wytchnieniowej</w:t>
        <w:br/>
        <w:t>w tym: usług opiekuńczych lub specjalistycznych usług opiekuńczych, o których mowa</w:t>
        <w:br/>
        <w:t>w ustawie z dnia 12 marca 2004 r. o pomocy społecznej, usług finansowanych w ramach Funduszu Solidarnościowego lub z innych źródeł.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Celem Programu jest odciążenie członków rodzin lub opiekunów poprzez wsparcie ich w codziennych obowiązkach lub zapewnienie czasowego zastępstwa. Dzięki temu osoby zaangażowane na co dzień w sprawowanie opieki dysponować będą czasem dla siebie, który będą mogły przeznaczyć na odpoczynek i regenerację, jak również na załatwienie niezbędnych spraw. Usługa opieki wytchnieniowej może służyć również okresowemu zabezpieczeniu potrzeb osoby niepełnosprawnej w sytuacji, gdy opiekunowie z różnych powodów nie będą mogli sprawować opieki.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Pierwszeństwo w korzystaniu z usługi opieki wytchnieniowej mają:</w:t>
      </w:r>
    </w:p>
    <w:p>
      <w:pPr>
        <w:pStyle w:val="Western"/>
        <w:numPr>
          <w:ilvl w:val="0"/>
          <w:numId w:val="2"/>
        </w:numPr>
        <w:shd w:val="clear" w:color="auto" w:fill="FFFFFF"/>
        <w:tabs>
          <w:tab w:val="clear" w:pos="708"/>
        </w:tabs>
        <w:spacing w:lineRule="auto" w:line="276" w:beforeAutospacing="0" w:before="0" w:afterAutospacing="0" w:after="0"/>
        <w:ind w:left="426" w:hanging="36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członkowie rodzin lub opiekunowie sprawujący bezpośrednią opiekę nad dziećmi</w:t>
        <w:br/>
        <w:t>z orzeczeniem o niepełnosprawności oraz członkowie rodzin lub opiekunowie osób ze znacznym stopniem niepełnosprawności/ z orzeczeniami równoważnymi, które mają niepełnosprawność sprzężoną/ złożoną, wymagają wysokiego poziomu wsparcia i które stale przebywają w domu,</w:t>
      </w:r>
    </w:p>
    <w:p>
      <w:pPr>
        <w:pStyle w:val="Western"/>
        <w:numPr>
          <w:ilvl w:val="0"/>
          <w:numId w:val="2"/>
        </w:numPr>
        <w:shd w:val="clear" w:color="auto" w:fill="FFFFFF"/>
        <w:tabs>
          <w:tab w:val="clear" w:pos="708"/>
        </w:tabs>
        <w:spacing w:lineRule="auto" w:line="276" w:beforeAutospacing="0" w:before="0" w:afterAutospacing="0" w:after="0"/>
        <w:ind w:left="426" w:hanging="36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osoby, które udokumentują wskazanie ilości punktowej, w Ocenie potrzeby wsparcia</w:t>
        <w:br/>
        <w:t>w codziennym funkcjonowaniu z zastosowaniem Skali Pomiaru Niezależności Funkcjonalnej – FIM. Kartę oceny stanu dziecka/osoby niepełnosprawnej wg zmodyfikowanej skali FIM uzupełnia lekarz rodzinny/lekarz rehabilitacji medycznej/fizjoterapeuta/pielęgniarka. Jeśli wynik takiego badania wyniesie od 18 do 75 punktów (wg zmodyfikowanej punktacji) wówczas usługa opieki wytchnieniowej w pierwszej kolejności będzie skierowana do członka rodziny lub opiekuna sprawującego bezpośrednią opiekę nad taką osobą niepełnosprawną.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Przed kwalifikacją do Programu Gmina będzie brała pod uwagę stan zdrowia i sytuację życiową uczestników Programu, która będzie miała wpływ na decyzję o przyznaniu usługi opieki wytchnieniowej.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Program realizowany będzie przez Gminny Ośrodek Pomocy Społecznej w Gilowicach </w:t>
      </w:r>
      <w:r>
        <w:rPr>
          <w:rStyle w:val="Strong"/>
          <w:rFonts w:cs="Arial" w:ascii="Calibri" w:hAnsi="Calibri" w:asciiTheme="minorHAnsi" w:hAnsiTheme="minorHAnsi"/>
          <w:color w:val="333333"/>
        </w:rPr>
        <w:t>od</w:t>
      </w:r>
      <w:r>
        <w:rPr>
          <w:rFonts w:cs="Arial" w:ascii="Calibri" w:hAnsi="Calibri" w:asciiTheme="minorHAnsi" w:hAnsiTheme="minorHAnsi"/>
          <w:color w:val="333333"/>
        </w:rPr>
        <w:t> </w:t>
      </w:r>
      <w:r>
        <w:rPr>
          <w:rStyle w:val="Strong"/>
          <w:rFonts w:cs="Arial" w:ascii="Calibri" w:hAnsi="Calibri" w:asciiTheme="minorHAnsi" w:hAnsiTheme="minorHAnsi"/>
          <w:color w:val="333333"/>
        </w:rPr>
        <w:t>miesiąca podpisania umowy do grudnia 2021. </w:t>
      </w:r>
      <w:r>
        <w:rPr>
          <w:rFonts w:cs="Arial" w:ascii="Calibri" w:hAnsi="Calibri" w:asciiTheme="minorHAnsi" w:hAnsiTheme="minorHAnsi"/>
          <w:color w:val="333333"/>
        </w:rPr>
        <w:t>Usługi w ramach programu będą świadczone nieodpłatnie.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Mając na względzie powyższe zwracamy się do osób zainteresowanych tą formą wsparcia</w:t>
        <w:br/>
        <w:t>o składanie:</w:t>
      </w:r>
    </w:p>
    <w:p>
      <w:pPr>
        <w:pStyle w:val="Western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Karty zgłoszenia do Programu Opieka wytchnieniowa – edycja 2021 – załącznik nr 8 do programu (do pobrania poniżej).</w:t>
      </w:r>
    </w:p>
    <w:p>
      <w:pPr>
        <w:pStyle w:val="Western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Kserokopii aktualnego orzeczenia o niepełnosprawności lub</w:t>
      </w:r>
      <w:r>
        <w:rPr>
          <w:rFonts w:ascii="Calibri" w:hAnsi="Calibri" w:asciiTheme="minorHAnsi" w:hAnsiTheme="minorHAnsi"/>
          <w:color w:val="000000"/>
          <w:w w:val="105"/>
        </w:rPr>
        <w:t xml:space="preserve"> orzeczenia równoważnego.</w:t>
      </w:r>
    </w:p>
    <w:p>
      <w:pPr>
        <w:pStyle w:val="Western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Karty pomiaru niezależności funkcjonalnej wg zmodyfikowanych kryteriów oceny - Skali FIM - załącznik nr 7 do programu (do pobrania poniżej).</w:t>
      </w:r>
    </w:p>
    <w:p>
      <w:pPr>
        <w:pStyle w:val="Western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 xml:space="preserve">Klauzuli informacyjnej RODO </w:t>
      </w:r>
    </w:p>
    <w:p>
      <w:pPr>
        <w:pStyle w:val="Western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pocztą tradycyjną,</w:t>
      </w:r>
    </w:p>
    <w:p>
      <w:pPr>
        <w:pStyle w:val="Western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drogą elektroniczną za pomocą systemu platformy ePUAP, portalu Emp@tia</w:t>
      </w:r>
    </w:p>
    <w:p>
      <w:pPr>
        <w:pStyle w:val="Western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osobiście w siedzibie Gminnego Ośrodka Pomocy Społecznej w Gilowicach, ul. Strażacka 2.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W sytuacji nagłej/losowej/interwencyjnej usługa opieki wytchnieniowej może być przyznana bez karty zgłoszenia do Programu, (telefonicznie) jednakże dokument ten powinien zostać uzupełniony niezwłocznie w terminie nie dłuższym niż 3 dni robocze od dnia wystąpienia tej sytuacji.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Rekrutacja będzie prowadzona w trybie ciągłym do momentu dysponowania limitami godzinowymi. Rekrutacja będzie prowadzona w trybie ciągłym do momentu dysponowania limitami godzinowymi.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Pierwszy etap rekrutacji do dnia 14 maja 2021.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Szczegółowe informacje można uzyskać pod numerem telefonu : 338653556 u pracownika socjalnego z danego rejonu opiekuńczego.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/>
          <w:color w:val="333333"/>
        </w:rPr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</w:rPr>
      </w:pPr>
      <w:r>
        <w:rPr>
          <w:rFonts w:cs="Arial" w:ascii="Calibri" w:hAnsi="Calibri" w:asciiTheme="minorHAnsi" w:hAnsiTheme="minorHAnsi"/>
          <w:color w:val="333333"/>
        </w:rPr>
        <w:t>Dokumenty: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Program Opieka Wytchnieniowa- edycja 2021.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Załącznik nr 8 Karta zgłoszenia do Programu Opieka wytchnieniowa – edycja 2021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Załącznik nr 7 Karta pomiaru niezależności funkcjonalnej wg zmodyfikowanych kryteriów oceny - Skali FIM.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Klauzula informacyjna RODO.</w:t>
      </w:r>
    </w:p>
    <w:p>
      <w:pPr>
        <w:pStyle w:val="ListParagraph"/>
        <w:spacing w:lineRule="auto" w:line="276" w:before="0" w:after="160"/>
        <w:contextualSpacing/>
        <w:jc w:val="both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505075" cy="866775"/>
          <wp:effectExtent l="0" t="0" r="0" b="0"/>
          <wp:docPr id="1" name="Obraz 1" descr="ministerstw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81a85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d81a85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81a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81a8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a765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d81a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d81a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81a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81a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81a8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a76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35BF-E1DD-483D-A7F3-F3C4270C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LibreOffice/6.4.0.3$Windows_X86_64 LibreOffice_project/b0a288ab3d2d4774cb44b62f04d5d28733ac6df8</Application>
  <Pages>2</Pages>
  <Words>643</Words>
  <Characters>4391</Characters>
  <CharactersWithSpaces>4999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2021-04-28T10:02:00Z</dcterms:created>
  <dc:creator>u.miodonska</dc:creator>
  <dc:description/>
  <dc:language>pl-PL</dc:language>
  <cp:lastModifiedBy>u.miodonska</cp:lastModifiedBy>
  <cp:lastPrinted>2021-05-05T09:13:00Z</cp:lastPrinted>
  <dcterms:modified xsi:type="dcterms:W3CDTF">2021-05-05T09:37:00Z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