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849CF" w:rsidTr="00B849CF">
        <w:tc>
          <w:tcPr>
            <w:tcW w:w="9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9CF" w:rsidRDefault="00B849CF">
            <w:pPr>
              <w:jc w:val="center"/>
              <w:rPr>
                <w:rFonts w:ascii="Fira Sans" w:hAnsi="Fira Sans"/>
                <w:color w:val="1F497D"/>
                <w:sz w:val="19"/>
                <w:szCs w:val="19"/>
                <w:lang w:eastAsia="pl-PL"/>
              </w:rPr>
            </w:pPr>
          </w:p>
          <w:p w:rsidR="00B849CF" w:rsidRDefault="00B849CF">
            <w:pPr>
              <w:jc w:val="center"/>
              <w:rPr>
                <w:rFonts w:ascii="Fira Sans" w:hAnsi="Fira Sans"/>
                <w:color w:val="1F497D"/>
                <w:lang w:eastAsia="pl-PL"/>
              </w:rPr>
            </w:pPr>
            <w:bookmarkStart w:id="0" w:name="_GoBack"/>
            <w:bookmarkEnd w:id="0"/>
            <w:r>
              <w:rPr>
                <w:rFonts w:ascii="Fira Sans" w:hAnsi="Fira Sans"/>
                <w:noProof/>
                <w:color w:val="1F497D"/>
                <w:lang w:eastAsia="pl-PL"/>
              </w:rPr>
              <w:drawing>
                <wp:inline distT="0" distB="0" distL="0" distR="0" wp14:anchorId="7D4BD538" wp14:editId="1142FA6C">
                  <wp:extent cx="3143250" cy="904875"/>
                  <wp:effectExtent l="0" t="0" r="0" b="0"/>
                  <wp:docPr id="1" name="Obraz 1" descr="cid:image004.png@01D38923.710FA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4.png@01D38923.710FA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9CF" w:rsidTr="00B849CF">
        <w:tc>
          <w:tcPr>
            <w:tcW w:w="9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9CF" w:rsidRPr="00B849CF" w:rsidRDefault="00B849CF">
            <w:pPr>
              <w:rPr>
                <w:rFonts w:ascii="Fira Sans" w:hAnsi="Fira Sans"/>
                <w:sz w:val="24"/>
                <w:szCs w:val="24"/>
              </w:rPr>
            </w:pPr>
            <w:r w:rsidRPr="00B849CF">
              <w:rPr>
                <w:rFonts w:ascii="Fira Sans" w:hAnsi="Fira Sans"/>
                <w:sz w:val="24"/>
                <w:szCs w:val="24"/>
              </w:rPr>
              <w:t>Szanowni Państwo,</w:t>
            </w:r>
          </w:p>
          <w:p w:rsidR="00B849CF" w:rsidRPr="00B849CF" w:rsidRDefault="00B849CF">
            <w:pPr>
              <w:rPr>
                <w:rFonts w:ascii="Fira Sans" w:hAnsi="Fira Sans"/>
                <w:sz w:val="24"/>
                <w:szCs w:val="24"/>
              </w:rPr>
            </w:pPr>
          </w:p>
          <w:p w:rsidR="00B849CF" w:rsidRPr="00B849CF" w:rsidRDefault="00B849CF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B849CF">
              <w:rPr>
                <w:rFonts w:ascii="Fira Sans" w:hAnsi="Fira Sans"/>
                <w:sz w:val="24"/>
                <w:szCs w:val="24"/>
              </w:rPr>
              <w:t xml:space="preserve">Nawiązując do przesyłanych w ubiegłym roku informacji zapowiadających rozpoczynające się na terenie województwa śląskiego badania ankietowe realizowane przez ankieterów Urzędu Statystycznego w Katowicach, uprzejmie informujemy, że w dniach </w:t>
            </w:r>
            <w:r w:rsidRPr="00B849CF">
              <w:rPr>
                <w:rFonts w:ascii="Fira Sans" w:hAnsi="Fira Sans"/>
                <w:b/>
                <w:bCs/>
                <w:sz w:val="24"/>
                <w:szCs w:val="24"/>
              </w:rPr>
              <w:t>od 2 do 20 stycznia 2018 r.</w:t>
            </w:r>
            <w:r w:rsidRPr="00B849CF">
              <w:rPr>
                <w:rFonts w:ascii="Fira Sans" w:hAnsi="Fira Sans"/>
                <w:sz w:val="24"/>
                <w:szCs w:val="24"/>
              </w:rPr>
              <w:t xml:space="preserve"> na terenie całego kraju zostanie przeprowadzone badanie reprezentacyjne dotyczące uczestnictwa mieszkańców Polski w podróżach pn. </w:t>
            </w:r>
            <w:r w:rsidRPr="00B849CF">
              <w:rPr>
                <w:rFonts w:ascii="Fira Sans" w:hAnsi="Fira Sans"/>
                <w:b/>
                <w:bCs/>
                <w:sz w:val="24"/>
                <w:szCs w:val="24"/>
              </w:rPr>
              <w:t>„Badanie uczestnictwa mieszkańców Polski (rezydentów) w podróżach”.</w:t>
            </w:r>
          </w:p>
          <w:p w:rsidR="00B849CF" w:rsidRPr="00B849CF" w:rsidRDefault="00B849CF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:rsidR="00B849CF" w:rsidRPr="00B849CF" w:rsidRDefault="00B849CF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 w:rsidRPr="00B849CF">
              <w:rPr>
                <w:rFonts w:ascii="Fira Sans" w:hAnsi="Fira Sans"/>
                <w:sz w:val="24"/>
                <w:szCs w:val="24"/>
              </w:rPr>
              <w:t xml:space="preserve">Celem badania jest zebranie danych o krajowych i zagranicznych wyjazdach członków gospodarstw domowych w IV kwartale 2017 r. Badanie dostarczy kompleksowej wiedzy o skali uczestnictwa mieszkańców Polski w podróżach, rodzajach wykorzystywanych usług turystycznych, poziomie wydatków związanych z podróżami. </w:t>
            </w:r>
          </w:p>
          <w:p w:rsidR="00B849CF" w:rsidRPr="00B849CF" w:rsidRDefault="00B849CF">
            <w:pPr>
              <w:rPr>
                <w:rFonts w:ascii="Fira Sans" w:hAnsi="Fira Sans"/>
                <w:color w:val="1F497D"/>
                <w:sz w:val="24"/>
                <w:szCs w:val="24"/>
                <w:lang w:eastAsia="pl-PL"/>
              </w:rPr>
            </w:pPr>
          </w:p>
          <w:p w:rsidR="00B849CF" w:rsidRPr="00B849CF" w:rsidRDefault="00B849CF">
            <w:pPr>
              <w:rPr>
                <w:rFonts w:ascii="Fira Sans" w:hAnsi="Fira Sans"/>
                <w:color w:val="1F497D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6"/>
            </w:tblGrid>
            <w:tr w:rsidR="00B849CF" w:rsidRPr="00B849CF" w:rsidTr="0094551B">
              <w:tc>
                <w:tcPr>
                  <w:tcW w:w="93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49CF" w:rsidRPr="00B849CF" w:rsidRDefault="00B849CF" w:rsidP="00B849CF">
                  <w:pPr>
                    <w:rPr>
                      <w:rFonts w:ascii="Fira Sans" w:hAnsi="Fira Sans"/>
                      <w:sz w:val="24"/>
                      <w:szCs w:val="24"/>
                    </w:rPr>
                  </w:pPr>
                </w:p>
                <w:p w:rsidR="00B849CF" w:rsidRPr="00B849CF" w:rsidRDefault="00B849CF" w:rsidP="00B849CF">
                  <w:pPr>
                    <w:jc w:val="both"/>
                    <w:rPr>
                      <w:rFonts w:ascii="Fira Sans" w:hAnsi="Fira Sans"/>
                      <w:sz w:val="24"/>
                      <w:szCs w:val="24"/>
                      <w:lang w:eastAsia="pl-PL"/>
                    </w:rPr>
                  </w:pPr>
                  <w:r w:rsidRPr="00B849CF">
                    <w:rPr>
                      <w:rFonts w:ascii="Fira Sans" w:hAnsi="Fira Sans"/>
                      <w:sz w:val="24"/>
                      <w:szCs w:val="24"/>
                    </w:rPr>
                    <w:t xml:space="preserve">Więcej informacji o na stronie internetowej GUS </w:t>
                  </w:r>
                  <w:hyperlink r:id="rId6" w:history="1">
                    <w:r w:rsidRPr="00B849CF">
                      <w:rPr>
                        <w:rStyle w:val="Hipercze"/>
                        <w:rFonts w:ascii="Fira Sans" w:hAnsi="Fira Sans"/>
                        <w:color w:val="auto"/>
                        <w:sz w:val="24"/>
                        <w:szCs w:val="24"/>
                      </w:rPr>
                      <w:t>http://stat.gov.pl/informacja-o-badaniach-ankietowych/uczestnictwo-mieszkancow-polski-rezydentow-w-podrozach/</w:t>
                    </w:r>
                  </w:hyperlink>
                </w:p>
              </w:tc>
            </w:tr>
            <w:tr w:rsidR="00B849CF" w:rsidRPr="00B849CF" w:rsidTr="0094551B">
              <w:tc>
                <w:tcPr>
                  <w:tcW w:w="93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49CF" w:rsidRPr="00B849CF" w:rsidRDefault="00B849CF" w:rsidP="00B849CF">
                  <w:pPr>
                    <w:jc w:val="center"/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B849CF" w:rsidRPr="00B849CF" w:rsidRDefault="00B849CF" w:rsidP="00B849CF">
                  <w:pPr>
                    <w:jc w:val="center"/>
                    <w:rPr>
                      <w:rFonts w:ascii="Fira Sans" w:hAnsi="Fira Sans"/>
                      <w:sz w:val="24"/>
                      <w:szCs w:val="24"/>
                    </w:rPr>
                  </w:pPr>
                  <w:r w:rsidRPr="00B849CF"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Jesteśmy otwarci na wszelkie formy kontaktu, służymy wyjaśnieniami, </w:t>
                  </w:r>
                  <w:r w:rsidRPr="00B849CF"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</w:rPr>
                    <w:br/>
                    <w:t xml:space="preserve">będziemy wdzięczni za pomoc i upowszechnianie informacji </w:t>
                  </w:r>
                  <w:r w:rsidRPr="00B849CF"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</w:rPr>
                    <w:br/>
                    <w:t>o badaniach ankietowych</w:t>
                  </w:r>
                </w:p>
              </w:tc>
            </w:tr>
            <w:tr w:rsidR="00B849CF" w:rsidRPr="00B849CF" w:rsidTr="0094551B">
              <w:tc>
                <w:tcPr>
                  <w:tcW w:w="93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49CF" w:rsidRPr="00B849CF" w:rsidRDefault="00B849CF" w:rsidP="00B849CF">
                  <w:pPr>
                    <w:rPr>
                      <w:rFonts w:ascii="Fira Sans" w:hAnsi="Fira Sans"/>
                      <w:sz w:val="24"/>
                      <w:szCs w:val="24"/>
                    </w:rPr>
                  </w:pPr>
                  <w:r w:rsidRPr="00B849CF">
                    <w:rPr>
                      <w:noProof/>
                      <w:sz w:val="24"/>
                      <w:szCs w:val="24"/>
                      <w:lang w:eastAsia="pl-PL"/>
                    </w:rPr>
                    <w:drawing>
                      <wp:anchor distT="0" distB="0" distL="114300" distR="114300" simplePos="0" relativeHeight="251659264" behindDoc="0" locked="0" layoutInCell="1" allowOverlap="0" wp14:anchorId="1D224591" wp14:editId="46D39F12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align>top</wp:align>
                        </wp:positionV>
                        <wp:extent cx="538480" cy="739775"/>
                        <wp:effectExtent l="0" t="0" r="0" b="3175"/>
                        <wp:wrapSquare wrapText="bothSides"/>
                        <wp:docPr id="3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480" cy="7397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849CF" w:rsidRPr="00B849CF" w:rsidRDefault="00B849CF" w:rsidP="00B849CF">
                  <w:pPr>
                    <w:rPr>
                      <w:rFonts w:ascii="Fira Sans" w:hAnsi="Fira Sans"/>
                      <w:sz w:val="24"/>
                      <w:szCs w:val="24"/>
                    </w:rPr>
                  </w:pPr>
                  <w:r w:rsidRPr="00B849CF">
                    <w:rPr>
                      <w:rFonts w:ascii="Fira Sans" w:hAnsi="Fira Sans"/>
                      <w:sz w:val="24"/>
                      <w:szCs w:val="24"/>
                    </w:rPr>
                    <w:t>Kontakt:</w:t>
                  </w:r>
                </w:p>
                <w:p w:rsidR="00B849CF" w:rsidRPr="00B849CF" w:rsidRDefault="00B849CF" w:rsidP="00B849CF">
                  <w:pPr>
                    <w:rPr>
                      <w:rFonts w:ascii="Fira Sans" w:hAnsi="Fira Sans"/>
                      <w:sz w:val="24"/>
                      <w:szCs w:val="24"/>
                    </w:rPr>
                  </w:pPr>
                  <w:r w:rsidRPr="00B849CF">
                    <w:rPr>
                      <w:rFonts w:ascii="Fira Sans" w:hAnsi="Fira Sans"/>
                      <w:sz w:val="24"/>
                      <w:szCs w:val="24"/>
                    </w:rPr>
                    <w:t>Śląski Ośrodek Badań Regionalnych</w:t>
                  </w:r>
                </w:p>
                <w:p w:rsidR="00B849CF" w:rsidRPr="00B849CF" w:rsidRDefault="00B849CF" w:rsidP="00B849CF">
                  <w:pPr>
                    <w:rPr>
                      <w:rFonts w:ascii="Fira Sans" w:hAnsi="Fira Sans"/>
                      <w:b/>
                      <w:bCs/>
                      <w:sz w:val="24"/>
                      <w:szCs w:val="24"/>
                    </w:rPr>
                  </w:pPr>
                  <w:hyperlink r:id="rId8" w:history="1">
                    <w:r w:rsidRPr="00B849CF">
                      <w:rPr>
                        <w:rStyle w:val="Hipercze"/>
                        <w:rFonts w:ascii="Fira Sans" w:hAnsi="Fira Sans"/>
                        <w:b/>
                        <w:bCs/>
                        <w:color w:val="auto"/>
                        <w:sz w:val="24"/>
                        <w:szCs w:val="24"/>
                      </w:rPr>
                      <w:t>InformatoriumKCE@stat.gov.pl</w:t>
                    </w:r>
                  </w:hyperlink>
                  <w:r w:rsidRPr="00B849CF">
                    <w:rPr>
                      <w:rFonts w:ascii="Fira Sans" w:hAnsi="Fira Sans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849CF" w:rsidRPr="00B849CF" w:rsidRDefault="00B849CF" w:rsidP="00B849CF">
                  <w:pPr>
                    <w:ind w:firstLine="708"/>
                    <w:rPr>
                      <w:rFonts w:ascii="Fira Sans" w:hAnsi="Fira Sans"/>
                      <w:sz w:val="24"/>
                      <w:szCs w:val="24"/>
                    </w:rPr>
                  </w:pPr>
                  <w:r w:rsidRPr="00B849CF">
                    <w:rPr>
                      <w:rFonts w:ascii="Fira Sans" w:hAnsi="Fira Sans"/>
                      <w:sz w:val="24"/>
                      <w:szCs w:val="24"/>
                    </w:rPr>
                    <w:t xml:space="preserve">    tel. +48 32 77 91 233; 32 77 91 234 </w:t>
                  </w:r>
                </w:p>
                <w:p w:rsidR="00B849CF" w:rsidRPr="00B849CF" w:rsidRDefault="00B849CF" w:rsidP="00B849CF">
                  <w:pPr>
                    <w:ind w:firstLine="708"/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849CF">
                    <w:rPr>
                      <w:rFonts w:ascii="Fira Sans" w:hAnsi="Fira Sans"/>
                      <w:sz w:val="24"/>
                      <w:szCs w:val="24"/>
                      <w:lang w:val="en-US"/>
                    </w:rPr>
                    <w:t xml:space="preserve">                        </w:t>
                  </w:r>
                  <w:proofErr w:type="spellStart"/>
                  <w:r w:rsidRPr="00B849CF">
                    <w:rPr>
                      <w:rFonts w:ascii="Fira Sans" w:hAnsi="Fira Sans"/>
                      <w:sz w:val="24"/>
                      <w:szCs w:val="24"/>
                      <w:lang w:val="en-US"/>
                    </w:rPr>
                    <w:t>faks</w:t>
                  </w:r>
                  <w:proofErr w:type="spellEnd"/>
                  <w:r w:rsidRPr="00B849CF">
                    <w:rPr>
                      <w:rFonts w:ascii="Fira Sans" w:hAnsi="Fira Sans"/>
                      <w:sz w:val="24"/>
                      <w:szCs w:val="24"/>
                      <w:lang w:val="en-US"/>
                    </w:rPr>
                    <w:t xml:space="preserve"> +48 32 77 91 300; 32 25 85 155</w:t>
                  </w:r>
                </w:p>
              </w:tc>
            </w:tr>
          </w:tbl>
          <w:p w:rsidR="00B849CF" w:rsidRDefault="00B849CF" w:rsidP="00B849CF"/>
          <w:p w:rsidR="00B849CF" w:rsidRDefault="00B849CF">
            <w:pPr>
              <w:rPr>
                <w:rFonts w:ascii="Fira Sans" w:hAnsi="Fira Sans"/>
                <w:color w:val="1F497D"/>
                <w:lang w:eastAsia="pl-PL"/>
              </w:rPr>
            </w:pPr>
          </w:p>
        </w:tc>
      </w:tr>
      <w:tr w:rsidR="00B849CF" w:rsidTr="00B849CF">
        <w:tc>
          <w:tcPr>
            <w:tcW w:w="9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CF" w:rsidRDefault="00B849CF">
            <w:pPr>
              <w:jc w:val="center"/>
              <w:rPr>
                <w:rFonts w:ascii="Fira Sans" w:hAnsi="Fira Sans"/>
                <w:color w:val="002060"/>
              </w:rPr>
            </w:pPr>
            <w:r>
              <w:rPr>
                <w:rFonts w:ascii="Fira Sans" w:hAnsi="Fira Sans"/>
                <w:noProof/>
                <w:color w:val="002060"/>
                <w:lang w:eastAsia="pl-PL"/>
              </w:rPr>
              <w:lastRenderedPageBreak/>
              <w:drawing>
                <wp:inline distT="0" distB="0" distL="0" distR="0" wp14:anchorId="613FCCBD" wp14:editId="1A8E0D29">
                  <wp:extent cx="5724525" cy="8086725"/>
                  <wp:effectExtent l="0" t="0" r="9525" b="9525"/>
                  <wp:docPr id="2" name="Obraz 2" descr="cid:image002.jpg@01D38892.F577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jpg@01D38892.F577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8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E26" w:rsidRDefault="00EA7E26"/>
    <w:sectPr w:rsidR="00EA7E26" w:rsidSect="00B849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CF"/>
    <w:rsid w:val="00B849CF"/>
    <w:rsid w:val="00E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87082-6180-4478-9843-7055E86C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F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9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oriumKCE@stat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.gov.pl/informacja-o-badaniach-ankietowych/uczestnictwo-mieszkancow-polski-rezydentow-w-podrozach/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4.png@01D38923.710FADF0" TargetMode="External"/><Relationship Id="rId10" Type="http://schemas.openxmlformats.org/officeDocument/2006/relationships/image" Target="cid:image002.jpg@01D38892.F577106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2018-01-09T09:53:00Z</dcterms:created>
  <dcterms:modified xsi:type="dcterms:W3CDTF">2018-01-09T09:55:00Z</dcterms:modified>
</cp:coreProperties>
</file>